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4C99" w14:textId="33318E58" w:rsidR="00CB66CC" w:rsidRPr="00724C23" w:rsidRDefault="00CB66CC" w:rsidP="00CB66C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27EA734F" w14:textId="77777777" w:rsidR="00CB66CC" w:rsidRPr="00724C23" w:rsidRDefault="00CB66CC" w:rsidP="00CB66C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68565C7D" w14:textId="55D0A12B" w:rsidR="00CB66CC" w:rsidRDefault="00CB66CC" w:rsidP="00CB66CC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за 4 квартал 2018 год</w:t>
      </w:r>
    </w:p>
    <w:p w14:paraId="3FC3C9A9" w14:textId="77777777" w:rsidR="00CB66CC" w:rsidRPr="00724C23" w:rsidRDefault="00CB66CC" w:rsidP="00CB66CC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14:paraId="5427097E" w14:textId="401D41BF" w:rsidR="00CB66CC" w:rsidRDefault="00CB66CC" w:rsidP="00CB66CC">
      <w:pPr>
        <w:pStyle w:val="a3"/>
        <w:spacing w:before="0" w:beforeAutospacing="0" w:after="0" w:afterAutospacing="0" w:line="360" w:lineRule="auto"/>
        <w:jc w:val="both"/>
      </w:pPr>
      <w:r>
        <w:t xml:space="preserve">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78A3F7B1" w14:textId="0FACE546" w:rsidR="00CB66CC" w:rsidRDefault="00CB66CC" w:rsidP="00CB66CC">
      <w:pPr>
        <w:pStyle w:val="a3"/>
        <w:spacing w:before="0" w:beforeAutospacing="0" w:after="0" w:afterAutospacing="0" w:line="360" w:lineRule="auto"/>
        <w:jc w:val="both"/>
      </w:pPr>
      <w:r>
        <w:t xml:space="preserve">- общая численность работников -11 чел., в т. ч. численность муниципальных служащих–4 человек; муниципальная должность – глава - 1 человек. </w:t>
      </w:r>
    </w:p>
    <w:p w14:paraId="45624819" w14:textId="76E4583D" w:rsidR="00CB66CC" w:rsidRPr="00440004" w:rsidRDefault="00CB66CC" w:rsidP="00CB66CC">
      <w:pPr>
        <w:pStyle w:val="a3"/>
        <w:spacing w:before="0" w:beforeAutospacing="0" w:after="0" w:afterAutospacing="0" w:line="360" w:lineRule="auto"/>
        <w:jc w:val="both"/>
      </w:pPr>
      <w:r>
        <w:t>- фактические затраты составляют</w:t>
      </w:r>
      <w:r w:rsidRPr="00440004">
        <w:t xml:space="preserve">: </w:t>
      </w:r>
      <w:r>
        <w:t>4452,6</w:t>
      </w:r>
      <w:r w:rsidRPr="00440004">
        <w:t xml:space="preserve"> т.</w:t>
      </w:r>
      <w:r>
        <w:t xml:space="preserve"> </w:t>
      </w:r>
      <w:r w:rsidRPr="00440004">
        <w:t>руб.</w:t>
      </w:r>
    </w:p>
    <w:p w14:paraId="6674B83A" w14:textId="7DE6DAD7" w:rsidR="00CB66CC" w:rsidRDefault="00CB66CC" w:rsidP="00CB66CC">
      <w:pPr>
        <w:pStyle w:val="a3"/>
        <w:spacing w:before="0" w:beforeAutospacing="0" w:after="0" w:afterAutospacing="0" w:line="360" w:lineRule="auto"/>
        <w:jc w:val="both"/>
      </w:pPr>
      <w:r w:rsidRPr="00440004">
        <w:t xml:space="preserve">- в том числе заработная плата с начислениями всего составляет: </w:t>
      </w:r>
      <w:r>
        <w:t>4450,1</w:t>
      </w:r>
      <w:r w:rsidRPr="00440004">
        <w:t xml:space="preserve"> т.</w:t>
      </w:r>
      <w:r>
        <w:t xml:space="preserve"> </w:t>
      </w:r>
      <w:r w:rsidRPr="00440004">
        <w:t>руб.</w:t>
      </w:r>
      <w:r>
        <w:t xml:space="preserve"> </w:t>
      </w:r>
    </w:p>
    <w:p w14:paraId="14A95728" w14:textId="2CF664CF" w:rsidR="00CB66CC" w:rsidRDefault="00CB66CC" w:rsidP="00CB66CC">
      <w:pPr>
        <w:pStyle w:val="a3"/>
        <w:spacing w:before="0" w:beforeAutospacing="0" w:after="0" w:afterAutospacing="0" w:line="360" w:lineRule="auto"/>
        <w:jc w:val="both"/>
      </w:pPr>
    </w:p>
    <w:p w14:paraId="470A52CD" w14:textId="77777777" w:rsidR="00503752" w:rsidRDefault="00503752" w:rsidP="00503752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03861512" w14:textId="77777777" w:rsidR="00503752" w:rsidRDefault="00503752" w:rsidP="00CB66CC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14:paraId="26CC7E69" w14:textId="2CAB4B6E" w:rsidR="00CB66CC" w:rsidRPr="00100EA8" w:rsidRDefault="00CB66CC" w:rsidP="00CB66CC">
      <w:pPr>
        <w:pStyle w:val="a3"/>
        <w:spacing w:before="0" w:beforeAutospacing="0" w:after="0" w:afterAutospacing="0" w:line="360" w:lineRule="auto"/>
        <w:jc w:val="both"/>
      </w:pPr>
      <w:r>
        <w:t xml:space="preserve">      Доходы бюджета план – </w:t>
      </w:r>
      <w:r w:rsidRPr="00100EA8">
        <w:t>21010,00 т.</w:t>
      </w:r>
      <w:r>
        <w:t xml:space="preserve"> </w:t>
      </w:r>
      <w:r w:rsidRPr="00100EA8">
        <w:t>руб. Факт – 20848,91 т.</w:t>
      </w:r>
      <w:r>
        <w:t xml:space="preserve"> </w:t>
      </w:r>
      <w:r w:rsidRPr="00100EA8">
        <w:t>руб. т.е. – 99,19%.</w:t>
      </w:r>
    </w:p>
    <w:p w14:paraId="0E1A46DB" w14:textId="18D93D90" w:rsidR="00CB66CC" w:rsidRDefault="00CB66CC" w:rsidP="00CB66CC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100EA8">
        <w:t>Расходы бюджета план – 21350,00 т.</w:t>
      </w:r>
      <w:r>
        <w:t xml:space="preserve"> </w:t>
      </w:r>
      <w:r w:rsidRPr="00100EA8">
        <w:t>руб. Факт – 21024,29 т.</w:t>
      </w:r>
      <w:r>
        <w:t xml:space="preserve"> </w:t>
      </w:r>
      <w:r w:rsidRPr="00100EA8">
        <w:t>руб. т.е. – 983,47%.</w:t>
      </w:r>
      <w:r>
        <w:t xml:space="preserve">   </w:t>
      </w:r>
    </w:p>
    <w:p w14:paraId="71E32C90" w14:textId="77777777" w:rsidR="00CB66CC" w:rsidRDefault="00CB66CC" w:rsidP="00CB66CC">
      <w:pPr>
        <w:pStyle w:val="a3"/>
        <w:spacing w:before="0" w:beforeAutospacing="0" w:after="0" w:afterAutospacing="0" w:line="360" w:lineRule="auto"/>
        <w:jc w:val="both"/>
      </w:pPr>
    </w:p>
    <w:p w14:paraId="61B5291A" w14:textId="77777777" w:rsidR="00F57BDA" w:rsidRDefault="00F57BDA" w:rsidP="00CB66CC">
      <w:pPr>
        <w:spacing w:after="0" w:line="360" w:lineRule="auto"/>
        <w:jc w:val="both"/>
      </w:pPr>
    </w:p>
    <w:sectPr w:rsidR="00F5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A"/>
    <w:rsid w:val="00503752"/>
    <w:rsid w:val="00CB66CC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396E"/>
  <w15:chartTrackingRefBased/>
  <w15:docId w15:val="{8D35693D-5754-4882-8296-7718E3C2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2019-07-15T13:18:00Z</dcterms:created>
  <dcterms:modified xsi:type="dcterms:W3CDTF">2019-07-16T06:50:00Z</dcterms:modified>
</cp:coreProperties>
</file>